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5A68" w:rsidRDefault="00DC6DE2" w:rsidP="00DC6DE2">
      <w:pPr>
        <w:tabs>
          <w:tab w:val="left" w:pos="0"/>
          <w:tab w:val="center" w:pos="2694"/>
        </w:tabs>
        <w:spacing w:before="240" w:after="240" w:line="384" w:lineRule="auto"/>
        <w:contextualSpacing/>
        <w:jc w:val="both"/>
        <w:outlineLvl w:val="0"/>
        <w:rPr>
          <w:noProof/>
          <w:lang w:eastAsia="cs-CZ"/>
        </w:rPr>
      </w:pPr>
      <w:r>
        <w:rPr>
          <w:noProof/>
          <w:lang w:eastAsia="cs-CZ"/>
        </w:rPr>
        <w:t xml:space="preserve">       </w:t>
      </w:r>
      <w:r w:rsidR="000D5E39">
        <w:rPr>
          <w:noProof/>
          <w:lang w:eastAsia="cs-CZ"/>
        </w:rPr>
        <w:drawing>
          <wp:inline distT="0" distB="0" distL="0" distR="0" wp14:anchorId="7C4A14FF" wp14:editId="41146C3A">
            <wp:extent cx="438859" cy="474173"/>
            <wp:effectExtent l="0" t="0" r="0" b="254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nak_Z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702" cy="479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D5E39">
        <w:rPr>
          <w:noProof/>
          <w:lang w:eastAsia="cs-CZ"/>
        </w:rPr>
        <w:t xml:space="preserve">                  </w:t>
      </w:r>
      <w:r>
        <w:rPr>
          <w:noProof/>
          <w:lang w:eastAsia="cs-CZ"/>
        </w:rPr>
        <w:t xml:space="preserve">  </w:t>
      </w:r>
      <w:r w:rsidR="00A71422">
        <w:rPr>
          <w:noProof/>
          <w:lang w:eastAsia="cs-CZ"/>
        </w:rPr>
        <w:t xml:space="preserve">             </w:t>
      </w:r>
      <w:r>
        <w:rPr>
          <w:noProof/>
          <w:lang w:eastAsia="cs-CZ"/>
        </w:rPr>
        <w:t xml:space="preserve">  </w:t>
      </w:r>
      <w:r w:rsidR="00A71422">
        <w:rPr>
          <w:noProof/>
          <w:lang w:eastAsia="cs-CZ"/>
        </w:rPr>
        <w:t xml:space="preserve">   </w:t>
      </w:r>
      <w:r w:rsidR="000D5E39">
        <w:rPr>
          <w:noProof/>
          <w:lang w:eastAsia="cs-CZ"/>
        </w:rPr>
        <w:t xml:space="preserve"> </w:t>
      </w:r>
      <w:r w:rsidR="000D5E39">
        <w:rPr>
          <w:noProof/>
          <w:lang w:eastAsia="cs-CZ"/>
        </w:rPr>
        <w:drawing>
          <wp:inline distT="0" distB="0" distL="0" distR="0" wp14:anchorId="4788D4FF" wp14:editId="67601200">
            <wp:extent cx="458318" cy="507516"/>
            <wp:effectExtent l="0" t="0" r="0" b="6985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jsovk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706" cy="511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D5E39">
        <w:rPr>
          <w:noProof/>
          <w:lang w:eastAsia="cs-CZ"/>
        </w:rPr>
        <w:t xml:space="preserve">            </w:t>
      </w:r>
      <w:r>
        <w:rPr>
          <w:noProof/>
          <w:lang w:eastAsia="cs-CZ"/>
        </w:rPr>
        <w:t xml:space="preserve">    </w:t>
      </w:r>
      <w:r w:rsidR="00A71422">
        <w:rPr>
          <w:noProof/>
          <w:lang w:eastAsia="cs-CZ"/>
        </w:rPr>
        <w:t xml:space="preserve">        </w:t>
      </w:r>
      <w:r>
        <w:rPr>
          <w:noProof/>
          <w:lang w:eastAsia="cs-CZ"/>
        </w:rPr>
        <w:t xml:space="preserve"> </w:t>
      </w:r>
      <w:r w:rsidR="000D5E39">
        <w:rPr>
          <w:noProof/>
          <w:lang w:eastAsia="cs-CZ"/>
        </w:rPr>
        <w:t xml:space="preserve">   </w:t>
      </w:r>
      <w:r w:rsidR="000D5E39" w:rsidRPr="00BA3579">
        <w:rPr>
          <w:noProof/>
          <w:lang w:eastAsia="cs-CZ"/>
        </w:rPr>
        <w:drawing>
          <wp:inline distT="0" distB="0" distL="0" distR="0" wp14:anchorId="6B9F8242" wp14:editId="61550C45">
            <wp:extent cx="939857" cy="475275"/>
            <wp:effectExtent l="0" t="0" r="0" b="127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631" cy="483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5E39">
        <w:rPr>
          <w:noProof/>
          <w:lang w:eastAsia="cs-CZ"/>
        </w:rPr>
        <w:t xml:space="preserve">            </w:t>
      </w:r>
      <w:r>
        <w:rPr>
          <w:noProof/>
          <w:lang w:eastAsia="cs-CZ"/>
        </w:rPr>
        <w:t xml:space="preserve">  </w:t>
      </w:r>
      <w:r w:rsidR="000D5E39">
        <w:rPr>
          <w:rFonts w:ascii="Arial Black" w:eastAsia="Times New Roman" w:hAnsi="Arial Black" w:cs="Arial"/>
          <w:b/>
          <w:bCs/>
          <w:i/>
          <w:noProof/>
          <w:sz w:val="44"/>
          <w:szCs w:val="44"/>
          <w:lang w:eastAsia="cs-CZ"/>
        </w:rPr>
        <w:t xml:space="preserve"> </w:t>
      </w:r>
      <w:r w:rsidR="000D5E39">
        <w:rPr>
          <w:noProof/>
          <w:lang w:eastAsia="cs-CZ"/>
        </w:rPr>
        <w:t xml:space="preserve">                </w:t>
      </w:r>
      <w:r w:rsidR="000D5E39">
        <w:rPr>
          <w:noProof/>
          <w:lang w:eastAsia="cs-CZ"/>
        </w:rPr>
        <w:drawing>
          <wp:inline distT="0" distB="0" distL="0" distR="0" wp14:anchorId="3015E20A" wp14:editId="528D6310">
            <wp:extent cx="432954" cy="476250"/>
            <wp:effectExtent l="0" t="0" r="5715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3155" cy="4764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t xml:space="preserve">          </w:t>
      </w:r>
    </w:p>
    <w:p w:rsidR="00DA432E" w:rsidRPr="00575A68" w:rsidRDefault="0072787E" w:rsidP="00575A68">
      <w:pPr>
        <w:tabs>
          <w:tab w:val="left" w:pos="0"/>
          <w:tab w:val="center" w:pos="2694"/>
        </w:tabs>
        <w:spacing w:before="240" w:after="240" w:line="384" w:lineRule="auto"/>
        <w:contextualSpacing/>
        <w:jc w:val="center"/>
        <w:outlineLvl w:val="0"/>
        <w:rPr>
          <w:rFonts w:ascii="Arial Black" w:eastAsia="Times New Roman" w:hAnsi="Arial Black" w:cs="Arial"/>
          <w:b/>
          <w:bCs/>
          <w:i/>
          <w:color w:val="17365D" w:themeColor="text2" w:themeShade="BF"/>
          <w:kern w:val="36"/>
          <w:sz w:val="20"/>
          <w:szCs w:val="20"/>
          <w:lang w:eastAsia="cs-CZ"/>
          <w14:glow w14:rad="101600">
            <w14:schemeClr w14:val="tx1">
              <w14:alpha w14:val="60000"/>
            </w14:schemeClr>
          </w14:glow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Arial Black" w:eastAsia="Times New Roman" w:hAnsi="Arial Black" w:cs="Arial"/>
          <w:b/>
          <w:bCs/>
          <w:i/>
          <w:color w:val="17365D" w:themeColor="text2" w:themeShade="BF"/>
          <w:kern w:val="36"/>
          <w:sz w:val="20"/>
          <w:szCs w:val="20"/>
          <w:lang w:eastAsia="cs-CZ"/>
          <w14:glow w14:rad="101600">
            <w14:schemeClr w14:val="tx1">
              <w14:alpha w14:val="60000"/>
            </w14:schemeClr>
          </w14:glow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PANCÍŘ</w:t>
      </w:r>
      <w:r w:rsidR="000D5E39" w:rsidRPr="00575A68">
        <w:rPr>
          <w:rFonts w:ascii="Arial Black" w:eastAsia="Times New Roman" w:hAnsi="Arial Black" w:cs="Arial"/>
          <w:b/>
          <w:bCs/>
          <w:i/>
          <w:color w:val="17365D" w:themeColor="text2" w:themeShade="BF"/>
          <w:kern w:val="36"/>
          <w:sz w:val="20"/>
          <w:szCs w:val="20"/>
          <w:lang w:eastAsia="cs-CZ"/>
          <w14:glow w14:rad="101600">
            <w14:schemeClr w14:val="tx1">
              <w14:alpha w14:val="60000"/>
            </w14:schemeClr>
          </w14:glow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NIGHT  VERTICAL  RACE</w:t>
      </w:r>
    </w:p>
    <w:p w:rsidR="00575A68" w:rsidRPr="003A711D" w:rsidRDefault="00575A68" w:rsidP="00575A68">
      <w:pPr>
        <w:tabs>
          <w:tab w:val="left" w:pos="0"/>
          <w:tab w:val="center" w:pos="2694"/>
        </w:tabs>
        <w:spacing w:before="240" w:after="240" w:line="384" w:lineRule="auto"/>
        <w:contextualSpacing/>
        <w:jc w:val="center"/>
        <w:outlineLvl w:val="0"/>
        <w:rPr>
          <w:rFonts w:ascii="Jokerman" w:hAnsi="Jokerman"/>
          <w:b/>
          <w:noProof/>
          <w:color w:val="FFFF00"/>
          <w:sz w:val="56"/>
          <w:szCs w:val="56"/>
          <w:lang w:eastAsia="cs-CZ"/>
          <w14:glow w14:rad="63500">
            <w14:schemeClr w14:val="accent5">
              <w14:alpha w14:val="60000"/>
              <w14:satMod w14:val="175000"/>
            </w14:schemeClr>
          </w14:glow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3A711D">
        <w:rPr>
          <w:rFonts w:ascii="Jokerman" w:eastAsia="Times New Roman" w:hAnsi="Jokerman" w:cs="Arial"/>
          <w:b/>
          <w:bCs/>
          <w:i/>
          <w:color w:val="FFFF00"/>
          <w:kern w:val="36"/>
          <w:sz w:val="56"/>
          <w:szCs w:val="56"/>
          <w:lang w:eastAsia="cs-CZ"/>
          <w14:glow w14:rad="63500">
            <w14:schemeClr w14:val="accent5">
              <w14:alpha w14:val="60000"/>
              <w14:satMod w14:val="175000"/>
            </w14:schemeClr>
          </w14:glow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ŽELEZNÝ PAŠERÁK</w:t>
      </w:r>
    </w:p>
    <w:p w:rsidR="00575A68" w:rsidRDefault="008D3A61" w:rsidP="00DA432E">
      <w:pPr>
        <w:spacing w:before="240" w:after="240" w:line="384" w:lineRule="auto"/>
        <w:contextualSpacing/>
        <w:jc w:val="center"/>
        <w:outlineLvl w:val="1"/>
        <w:rPr>
          <w:rFonts w:ascii="Arial Black" w:eastAsia="Times New Roman" w:hAnsi="Arial Black" w:cs="Arial"/>
          <w:b/>
          <w:bCs/>
          <w:i/>
          <w:sz w:val="24"/>
          <w:szCs w:val="24"/>
          <w:lang w:eastAsia="cs-CZ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</w:pPr>
      <w:r>
        <w:rPr>
          <w:rFonts w:ascii="Arial Black" w:eastAsia="Times New Roman" w:hAnsi="Arial Black" w:cs="Arial"/>
          <w:b/>
          <w:bCs/>
          <w:i/>
          <w:sz w:val="24"/>
          <w:szCs w:val="24"/>
          <w:lang w:eastAsia="cs-CZ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t>6</w:t>
      </w:r>
      <w:r w:rsidR="00DA432E" w:rsidRPr="0012527E">
        <w:rPr>
          <w:rFonts w:ascii="Arial Black" w:eastAsia="Times New Roman" w:hAnsi="Arial Black" w:cs="Arial"/>
          <w:b/>
          <w:bCs/>
          <w:i/>
          <w:sz w:val="24"/>
          <w:szCs w:val="24"/>
          <w:lang w:eastAsia="cs-CZ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t>. ročník večerního skialpinistického závodu</w:t>
      </w:r>
    </w:p>
    <w:p w:rsidR="008D3A61" w:rsidRPr="0012527E" w:rsidRDefault="008D3A61" w:rsidP="00DA432E">
      <w:pPr>
        <w:spacing w:before="240" w:after="240" w:line="384" w:lineRule="auto"/>
        <w:contextualSpacing/>
        <w:jc w:val="center"/>
        <w:outlineLvl w:val="1"/>
        <w:rPr>
          <w:rFonts w:ascii="Arial Black" w:eastAsia="Times New Roman" w:hAnsi="Arial Black" w:cs="Arial"/>
          <w:b/>
          <w:bCs/>
          <w:i/>
          <w:sz w:val="24"/>
          <w:szCs w:val="24"/>
          <w:lang w:eastAsia="cs-CZ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</w:pPr>
    </w:p>
    <w:p w:rsidR="000D5E39" w:rsidRPr="00DA432E" w:rsidRDefault="000D5E39" w:rsidP="00DA432E">
      <w:pPr>
        <w:spacing w:before="240" w:after="240" w:line="384" w:lineRule="auto"/>
        <w:contextualSpacing/>
        <w:jc w:val="center"/>
        <w:outlineLvl w:val="1"/>
        <w:rPr>
          <w:rFonts w:ascii="Arial Black" w:eastAsia="Times New Roman" w:hAnsi="Arial Black" w:cs="Arial"/>
          <w:b/>
          <w:bCs/>
          <w:i/>
          <w:sz w:val="32"/>
          <w:szCs w:val="32"/>
          <w:lang w:eastAsia="cs-CZ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</w:pPr>
      <w:r>
        <w:rPr>
          <w:noProof/>
          <w:lang w:eastAsia="cs-CZ"/>
        </w:rPr>
        <w:drawing>
          <wp:inline distT="0" distB="0" distL="0" distR="0" wp14:anchorId="2148520F" wp14:editId="6E80D313">
            <wp:extent cx="3440360" cy="2295525"/>
            <wp:effectExtent l="171450" t="171450" r="236855" b="21907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44817" cy="2298499"/>
                    </a:xfrm>
                    <a:prstGeom prst="rect">
                      <a:avLst/>
                    </a:prstGeom>
                    <a:ln w="127000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0D5E39" w:rsidRPr="00184E6E" w:rsidRDefault="0072787E" w:rsidP="00DC6DE2">
      <w:pPr>
        <w:spacing w:before="240" w:after="240" w:line="240" w:lineRule="auto"/>
        <w:contextualSpacing/>
        <w:jc w:val="center"/>
        <w:rPr>
          <w:rFonts w:ascii="Arial Black" w:eastAsia="Times New Roman" w:hAnsi="Arial Black" w:cs="Arial"/>
          <w:b/>
          <w:i/>
          <w:sz w:val="48"/>
          <w:szCs w:val="48"/>
          <w:lang w:eastAsia="cs-CZ"/>
          <w14:glow w14:rad="101600">
            <w14:schemeClr w14:val="tx1">
              <w14:alpha w14:val="60000"/>
            </w14:schemeClr>
          </w14:glow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Arial Black" w:eastAsia="Times New Roman" w:hAnsi="Arial Black" w:cs="Arial"/>
          <w:b/>
          <w:bCs/>
          <w:i/>
          <w:sz w:val="48"/>
          <w:szCs w:val="48"/>
          <w:lang w:eastAsia="cs-CZ"/>
          <w14:glow w14:rad="101600">
            <w14:schemeClr w14:val="tx1">
              <w14:alpha w14:val="60000"/>
            </w14:schemeClr>
          </w14:glow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30.</w:t>
      </w:r>
      <w:r w:rsidR="00575A68">
        <w:rPr>
          <w:rFonts w:ascii="Arial Black" w:eastAsia="Times New Roman" w:hAnsi="Arial Black" w:cs="Arial"/>
          <w:b/>
          <w:bCs/>
          <w:i/>
          <w:sz w:val="48"/>
          <w:szCs w:val="48"/>
          <w:lang w:eastAsia="cs-CZ"/>
          <w14:glow w14:rad="101600">
            <w14:schemeClr w14:val="tx1">
              <w14:alpha w14:val="60000"/>
            </w14:schemeClr>
          </w14:glow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12. 201</w:t>
      </w:r>
      <w:r w:rsidR="008D3A61">
        <w:rPr>
          <w:rFonts w:ascii="Arial Black" w:eastAsia="Times New Roman" w:hAnsi="Arial Black" w:cs="Arial"/>
          <w:b/>
          <w:bCs/>
          <w:i/>
          <w:sz w:val="48"/>
          <w:szCs w:val="48"/>
          <w:lang w:eastAsia="cs-CZ"/>
          <w14:glow w14:rad="101600">
            <w14:schemeClr w14:val="tx1">
              <w14:alpha w14:val="60000"/>
            </w14:schemeClr>
          </w14:glow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7</w:t>
      </w:r>
    </w:p>
    <w:p w:rsidR="00DC6DE2" w:rsidRPr="00575A68" w:rsidRDefault="000D5E39" w:rsidP="00DC6DE2">
      <w:pPr>
        <w:spacing w:before="240" w:after="240" w:line="240" w:lineRule="auto"/>
        <w:contextualSpacing/>
        <w:jc w:val="center"/>
        <w:outlineLvl w:val="2"/>
        <w:rPr>
          <w:rFonts w:ascii="Arial Black" w:eastAsia="Times New Roman" w:hAnsi="Arial Black" w:cs="Arial"/>
          <w:b/>
          <w:bCs/>
          <w:i/>
          <w:sz w:val="36"/>
          <w:szCs w:val="36"/>
          <w:lang w:eastAsia="cs-CZ"/>
          <w14:glow w14:rad="101600">
            <w14:schemeClr w14:val="tx1">
              <w14:alpha w14:val="60000"/>
            </w14:schemeClr>
          </w14:glow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proofErr w:type="gramStart"/>
      <w:r w:rsidRPr="00575A68">
        <w:rPr>
          <w:rFonts w:ascii="Arial Black" w:eastAsia="Times New Roman" w:hAnsi="Arial Black" w:cs="Arial"/>
          <w:b/>
          <w:bCs/>
          <w:i/>
          <w:sz w:val="36"/>
          <w:szCs w:val="36"/>
          <w:lang w:eastAsia="cs-CZ"/>
          <w14:glow w14:rad="101600">
            <w14:schemeClr w14:val="tx1">
              <w14:alpha w14:val="60000"/>
            </w14:schemeClr>
          </w14:glow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Šumava - Železná</w:t>
      </w:r>
      <w:proofErr w:type="gramEnd"/>
      <w:r w:rsidRPr="00575A68">
        <w:rPr>
          <w:rFonts w:ascii="Arial Black" w:eastAsia="Times New Roman" w:hAnsi="Arial Black" w:cs="Arial"/>
          <w:b/>
          <w:bCs/>
          <w:i/>
          <w:sz w:val="36"/>
          <w:szCs w:val="36"/>
          <w:lang w:eastAsia="cs-CZ"/>
          <w14:glow w14:rad="101600">
            <w14:schemeClr w14:val="tx1">
              <w14:alpha w14:val="60000"/>
            </w14:schemeClr>
          </w14:glow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Ruda – Špičák</w:t>
      </w:r>
    </w:p>
    <w:p w:rsidR="00DC6DE2" w:rsidRDefault="00DC6DE2" w:rsidP="00DC6DE2">
      <w:pPr>
        <w:spacing w:before="240" w:after="240"/>
        <w:ind w:left="2268"/>
        <w:contextualSpacing/>
        <w:rPr>
          <w:rFonts w:ascii="Arial Black" w:eastAsia="Times New Roman" w:hAnsi="Arial Black" w:cs="Arial"/>
          <w:b/>
          <w:bCs/>
          <w:i/>
          <w:sz w:val="16"/>
          <w:szCs w:val="16"/>
          <w:u w:val="single"/>
          <w:lang w:eastAsia="cs-CZ"/>
        </w:rPr>
      </w:pPr>
    </w:p>
    <w:p w:rsidR="00DA432E" w:rsidRPr="00DC6DE2" w:rsidRDefault="00DC6DE2" w:rsidP="00DC6DE2">
      <w:pPr>
        <w:spacing w:before="240" w:after="240"/>
        <w:ind w:left="2268"/>
        <w:contextualSpacing/>
        <w:rPr>
          <w:rFonts w:ascii="Arial" w:eastAsia="Times New Roman" w:hAnsi="Arial" w:cs="Arial"/>
          <w:i/>
          <w:color w:val="548DD4" w:themeColor="text2" w:themeTint="99"/>
          <w:sz w:val="16"/>
          <w:szCs w:val="16"/>
          <w:lang w:eastAsia="cs-CZ"/>
        </w:rPr>
      </w:pPr>
      <w:r w:rsidRPr="00D6403A">
        <w:rPr>
          <w:rFonts w:ascii="Arial" w:eastAsia="Times New Roman" w:hAnsi="Arial" w:cs="Arial"/>
          <w:i/>
          <w:sz w:val="16"/>
          <w:szCs w:val="16"/>
          <w:lang w:eastAsia="cs-CZ"/>
        </w:rPr>
        <w:t>do</w:t>
      </w:r>
      <w:r w:rsidR="0072787E">
        <w:rPr>
          <w:rFonts w:ascii="Arial" w:eastAsia="Times New Roman" w:hAnsi="Arial" w:cs="Arial"/>
          <w:i/>
          <w:sz w:val="16"/>
          <w:szCs w:val="16"/>
          <w:lang w:eastAsia="cs-CZ"/>
        </w:rPr>
        <w:t xml:space="preserve"> 17</w:t>
      </w:r>
      <w:r w:rsidR="00DA432E" w:rsidRPr="00D6403A">
        <w:rPr>
          <w:rFonts w:ascii="Arial" w:eastAsia="Times New Roman" w:hAnsi="Arial" w:cs="Arial"/>
          <w:i/>
          <w:sz w:val="16"/>
          <w:szCs w:val="16"/>
          <w:lang w:eastAsia="cs-CZ"/>
        </w:rPr>
        <w:t>,30 hod.</w:t>
      </w:r>
      <w:r w:rsidR="00DA432E" w:rsidRPr="00DC6DE2">
        <w:rPr>
          <w:rFonts w:ascii="Arial Black" w:eastAsia="Times New Roman" w:hAnsi="Arial Black" w:cs="Arial"/>
          <w:i/>
          <w:sz w:val="16"/>
          <w:szCs w:val="16"/>
          <w:lang w:eastAsia="cs-CZ"/>
        </w:rPr>
        <w:tab/>
      </w:r>
      <w:r w:rsidR="00DA432E" w:rsidRPr="00DC6DE2">
        <w:rPr>
          <w:rFonts w:ascii="Arial Black" w:eastAsia="Times New Roman" w:hAnsi="Arial Black" w:cs="Arial"/>
          <w:b/>
          <w:i/>
          <w:sz w:val="16"/>
          <w:szCs w:val="16"/>
          <w:lang w:eastAsia="cs-CZ"/>
        </w:rPr>
        <w:t>Prezentace</w:t>
      </w:r>
      <w:r w:rsidR="00DA432E" w:rsidRPr="00DC6DE2">
        <w:rPr>
          <w:rFonts w:ascii="Arial Black" w:eastAsia="Times New Roman" w:hAnsi="Arial Black" w:cs="Arial"/>
          <w:i/>
          <w:sz w:val="16"/>
          <w:szCs w:val="16"/>
          <w:lang w:eastAsia="cs-CZ"/>
        </w:rPr>
        <w:t xml:space="preserve"> </w:t>
      </w:r>
      <w:r w:rsidR="00DA432E" w:rsidRPr="00DC6DE2">
        <w:rPr>
          <w:rFonts w:ascii="Arial Black" w:eastAsia="Times New Roman" w:hAnsi="Arial Black" w:cs="Arial"/>
          <w:b/>
          <w:i/>
          <w:sz w:val="16"/>
          <w:szCs w:val="16"/>
          <w:lang w:eastAsia="cs-CZ"/>
        </w:rPr>
        <w:t>závodníků</w:t>
      </w:r>
      <w:r w:rsidR="00DA432E" w:rsidRPr="00DC6DE2">
        <w:rPr>
          <w:rFonts w:ascii="Arial Black" w:eastAsia="Times New Roman" w:hAnsi="Arial Black" w:cs="Arial"/>
          <w:i/>
          <w:sz w:val="16"/>
          <w:szCs w:val="16"/>
          <w:lang w:eastAsia="cs-CZ"/>
        </w:rPr>
        <w:t xml:space="preserve"> – </w:t>
      </w:r>
      <w:r w:rsidR="0072787E">
        <w:rPr>
          <w:rFonts w:ascii="Arial" w:eastAsia="Times New Roman" w:hAnsi="Arial" w:cs="Arial"/>
          <w:i/>
          <w:sz w:val="16"/>
          <w:szCs w:val="16"/>
          <w:lang w:eastAsia="cs-CZ"/>
        </w:rPr>
        <w:t>Dům</w:t>
      </w:r>
      <w:r w:rsidR="00CC4A6E">
        <w:rPr>
          <w:rFonts w:ascii="Arial" w:eastAsia="Times New Roman" w:hAnsi="Arial" w:cs="Arial"/>
          <w:i/>
          <w:sz w:val="16"/>
          <w:szCs w:val="16"/>
          <w:lang w:eastAsia="cs-CZ"/>
        </w:rPr>
        <w:t xml:space="preserve"> HS Špičák</w:t>
      </w:r>
      <w:r w:rsidR="00622D5A">
        <w:rPr>
          <w:rFonts w:ascii="Arial" w:eastAsia="Times New Roman" w:hAnsi="Arial" w:cs="Arial"/>
          <w:i/>
          <w:sz w:val="16"/>
          <w:szCs w:val="16"/>
          <w:lang w:eastAsia="cs-CZ"/>
        </w:rPr>
        <w:t xml:space="preserve"> –</w:t>
      </w:r>
      <w:r w:rsidR="008D3A61">
        <w:rPr>
          <w:rFonts w:ascii="Arial" w:eastAsia="Times New Roman" w:hAnsi="Arial" w:cs="Arial"/>
          <w:i/>
          <w:sz w:val="16"/>
          <w:szCs w:val="16"/>
          <w:lang w:eastAsia="cs-CZ"/>
        </w:rPr>
        <w:t xml:space="preserve"> </w:t>
      </w:r>
      <w:r w:rsidR="00622D5A">
        <w:rPr>
          <w:rFonts w:ascii="Arial" w:eastAsia="Times New Roman" w:hAnsi="Arial" w:cs="Arial"/>
          <w:i/>
          <w:sz w:val="16"/>
          <w:szCs w:val="16"/>
          <w:lang w:eastAsia="cs-CZ"/>
        </w:rPr>
        <w:t>Špičák</w:t>
      </w:r>
      <w:r w:rsidR="0072787E">
        <w:rPr>
          <w:rFonts w:ascii="Arial" w:eastAsia="Times New Roman" w:hAnsi="Arial" w:cs="Arial"/>
          <w:i/>
          <w:sz w:val="16"/>
          <w:szCs w:val="16"/>
          <w:lang w:eastAsia="cs-CZ"/>
        </w:rPr>
        <w:t xml:space="preserve"> 56</w:t>
      </w:r>
    </w:p>
    <w:p w:rsidR="00BE0B8A" w:rsidRDefault="0072787E" w:rsidP="00575A68">
      <w:pPr>
        <w:spacing w:before="240" w:after="240"/>
        <w:ind w:left="2268"/>
        <w:contextualSpacing/>
        <w:rPr>
          <w:rFonts w:ascii="Arial Black" w:eastAsia="Times New Roman" w:hAnsi="Arial Black" w:cs="Arial"/>
          <w:i/>
          <w:sz w:val="16"/>
          <w:szCs w:val="16"/>
          <w:lang w:eastAsia="cs-CZ"/>
        </w:rPr>
      </w:pPr>
      <w:r>
        <w:rPr>
          <w:rFonts w:ascii="Arial" w:eastAsia="Times New Roman" w:hAnsi="Arial" w:cs="Arial"/>
          <w:i/>
          <w:sz w:val="16"/>
          <w:szCs w:val="16"/>
          <w:lang w:eastAsia="cs-CZ"/>
        </w:rPr>
        <w:t>18</w:t>
      </w:r>
      <w:r w:rsidR="00DA432E" w:rsidRPr="00D6403A">
        <w:rPr>
          <w:rFonts w:ascii="Arial" w:eastAsia="Times New Roman" w:hAnsi="Arial" w:cs="Arial"/>
          <w:i/>
          <w:sz w:val="16"/>
          <w:szCs w:val="16"/>
          <w:lang w:eastAsia="cs-CZ"/>
        </w:rPr>
        <w:t>,00 hod.</w:t>
      </w:r>
      <w:r w:rsidR="00DA432E" w:rsidRPr="00D6403A">
        <w:rPr>
          <w:rFonts w:ascii="Arial" w:eastAsia="Times New Roman" w:hAnsi="Arial" w:cs="Arial"/>
          <w:i/>
          <w:sz w:val="16"/>
          <w:szCs w:val="16"/>
          <w:lang w:eastAsia="cs-CZ"/>
        </w:rPr>
        <w:tab/>
      </w:r>
      <w:r w:rsidR="00DA432E" w:rsidRPr="00DC6DE2">
        <w:rPr>
          <w:rFonts w:ascii="Arial Black" w:eastAsia="Times New Roman" w:hAnsi="Arial Black" w:cs="Arial"/>
          <w:b/>
          <w:i/>
          <w:sz w:val="16"/>
          <w:szCs w:val="16"/>
          <w:lang w:eastAsia="cs-CZ"/>
        </w:rPr>
        <w:t xml:space="preserve">Start závodu </w:t>
      </w:r>
      <w:r w:rsidR="00DA432E" w:rsidRPr="00DC6DE2">
        <w:rPr>
          <w:rFonts w:ascii="Arial Black" w:eastAsia="Times New Roman" w:hAnsi="Arial Black" w:cs="Arial"/>
          <w:i/>
          <w:sz w:val="16"/>
          <w:szCs w:val="16"/>
          <w:lang w:eastAsia="cs-CZ"/>
        </w:rPr>
        <w:t xml:space="preserve">– </w:t>
      </w:r>
      <w:r w:rsidR="00CC4A6E">
        <w:rPr>
          <w:rFonts w:ascii="Arial" w:eastAsia="Times New Roman" w:hAnsi="Arial" w:cs="Arial"/>
          <w:i/>
          <w:sz w:val="16"/>
          <w:szCs w:val="16"/>
          <w:lang w:eastAsia="cs-CZ"/>
        </w:rPr>
        <w:t xml:space="preserve">Dolní stanice </w:t>
      </w:r>
      <w:r>
        <w:rPr>
          <w:rFonts w:ascii="Arial" w:eastAsia="Times New Roman" w:hAnsi="Arial" w:cs="Arial"/>
          <w:i/>
          <w:sz w:val="16"/>
          <w:szCs w:val="16"/>
          <w:lang w:eastAsia="cs-CZ"/>
        </w:rPr>
        <w:t>SLD Pancíř</w:t>
      </w:r>
      <w:bookmarkStart w:id="0" w:name="_GoBack"/>
      <w:bookmarkEnd w:id="0"/>
    </w:p>
    <w:p w:rsidR="003871A8" w:rsidRDefault="0072787E" w:rsidP="00575A68">
      <w:pPr>
        <w:spacing w:before="240" w:after="240"/>
        <w:ind w:left="2268"/>
        <w:contextualSpacing/>
        <w:rPr>
          <w:rFonts w:ascii="Arial" w:eastAsia="Times New Roman" w:hAnsi="Arial" w:cs="Arial"/>
          <w:i/>
          <w:sz w:val="16"/>
          <w:szCs w:val="16"/>
          <w:lang w:eastAsia="cs-CZ"/>
        </w:rPr>
      </w:pPr>
      <w:r>
        <w:rPr>
          <w:rFonts w:ascii="Arial" w:eastAsia="Times New Roman" w:hAnsi="Arial" w:cs="Arial"/>
          <w:i/>
          <w:sz w:val="16"/>
          <w:szCs w:val="16"/>
          <w:lang w:eastAsia="cs-CZ"/>
        </w:rPr>
        <w:t>20</w:t>
      </w:r>
      <w:r w:rsidR="00DA432E" w:rsidRPr="00D6403A">
        <w:rPr>
          <w:rFonts w:ascii="Arial" w:eastAsia="Times New Roman" w:hAnsi="Arial" w:cs="Arial"/>
          <w:i/>
          <w:sz w:val="16"/>
          <w:szCs w:val="16"/>
          <w:lang w:eastAsia="cs-CZ"/>
        </w:rPr>
        <w:t>,00 hod.</w:t>
      </w:r>
      <w:r w:rsidR="00DA432E" w:rsidRPr="00DC6DE2">
        <w:rPr>
          <w:rFonts w:ascii="Arial Black" w:eastAsia="Times New Roman" w:hAnsi="Arial Black" w:cs="Arial"/>
          <w:i/>
          <w:sz w:val="16"/>
          <w:szCs w:val="16"/>
          <w:lang w:eastAsia="cs-CZ"/>
        </w:rPr>
        <w:tab/>
      </w:r>
      <w:r w:rsidR="00DA432E" w:rsidRPr="00DC6DE2">
        <w:rPr>
          <w:rFonts w:ascii="Arial Black" w:eastAsia="Times New Roman" w:hAnsi="Arial Black" w:cs="Arial"/>
          <w:b/>
          <w:i/>
          <w:sz w:val="16"/>
          <w:szCs w:val="16"/>
          <w:lang w:eastAsia="cs-CZ"/>
        </w:rPr>
        <w:t>Vyhlášení výsledků</w:t>
      </w:r>
      <w:r w:rsidR="00DA432E" w:rsidRPr="00DC6DE2">
        <w:rPr>
          <w:rFonts w:ascii="Arial Black" w:eastAsia="Times New Roman" w:hAnsi="Arial Black" w:cs="Arial"/>
          <w:i/>
          <w:sz w:val="16"/>
          <w:szCs w:val="16"/>
          <w:lang w:eastAsia="cs-CZ"/>
        </w:rPr>
        <w:t xml:space="preserve"> – </w:t>
      </w:r>
      <w:r>
        <w:rPr>
          <w:rFonts w:ascii="Arial" w:eastAsia="Times New Roman" w:hAnsi="Arial" w:cs="Arial"/>
          <w:i/>
          <w:sz w:val="16"/>
          <w:szCs w:val="16"/>
          <w:lang w:eastAsia="cs-CZ"/>
        </w:rPr>
        <w:t>Horská chata Pancíř</w:t>
      </w:r>
    </w:p>
    <w:p w:rsidR="00575A68" w:rsidRDefault="00CE068F" w:rsidP="00575A68">
      <w:pPr>
        <w:spacing w:before="240" w:after="240"/>
        <w:contextualSpacing/>
        <w:jc w:val="center"/>
        <w:rPr>
          <w:rFonts w:ascii="Arial" w:eastAsia="Times New Roman" w:hAnsi="Arial" w:cs="Arial"/>
          <w:i/>
          <w:color w:val="FF0000"/>
          <w:sz w:val="20"/>
          <w:szCs w:val="20"/>
          <w:lang w:eastAsia="cs-CZ"/>
        </w:rPr>
      </w:pPr>
      <w:hyperlink r:id="rId10" w:history="1">
        <w:r w:rsidR="00575A68" w:rsidRPr="00CE71CB">
          <w:rPr>
            <w:rStyle w:val="Hypertextovodkaz"/>
            <w:rFonts w:ascii="Arial" w:eastAsia="Times New Roman" w:hAnsi="Arial" w:cs="Arial"/>
            <w:i/>
            <w:sz w:val="36"/>
            <w:szCs w:val="36"/>
            <w:lang w:eastAsia="cs-CZ"/>
          </w:rPr>
          <w:t>www.hscr.cz</w:t>
        </w:r>
      </w:hyperlink>
    </w:p>
    <w:p w:rsidR="00575A68" w:rsidRPr="00575A68" w:rsidRDefault="00575A68" w:rsidP="00575A68">
      <w:pPr>
        <w:spacing w:before="240" w:after="240"/>
        <w:contextualSpacing/>
        <w:jc w:val="center"/>
        <w:rPr>
          <w:rFonts w:ascii="Arial" w:eastAsia="Times New Roman" w:hAnsi="Arial" w:cs="Arial"/>
          <w:i/>
          <w:color w:val="FF0000"/>
          <w:sz w:val="20"/>
          <w:szCs w:val="20"/>
          <w:lang w:eastAsia="cs-CZ"/>
        </w:rPr>
      </w:pPr>
    </w:p>
    <w:p w:rsidR="0012527E" w:rsidRDefault="0012527E" w:rsidP="0012527E">
      <w:pPr>
        <w:spacing w:before="240" w:after="240" w:line="384" w:lineRule="auto"/>
        <w:ind w:left="2832"/>
        <w:outlineLvl w:val="2"/>
        <w:rPr>
          <w:rFonts w:ascii="Arial" w:hAnsi="Arial" w:cs="Arial"/>
          <w:noProof/>
          <w:sz w:val="24"/>
          <w:szCs w:val="24"/>
          <w:lang w:eastAsia="cs-CZ"/>
        </w:rPr>
      </w:pPr>
      <w:r>
        <w:rPr>
          <w:rFonts w:ascii="Arial" w:hAnsi="Arial" w:cs="Arial"/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0" locked="0" layoutInCell="1" allowOverlap="1" wp14:anchorId="4D743918" wp14:editId="7EBF2B9A">
            <wp:simplePos x="0" y="0"/>
            <wp:positionH relativeFrom="column">
              <wp:posOffset>90805</wp:posOffset>
            </wp:positionH>
            <wp:positionV relativeFrom="paragraph">
              <wp:posOffset>198120</wp:posOffset>
            </wp:positionV>
            <wp:extent cx="1760220" cy="352425"/>
            <wp:effectExtent l="0" t="0" r="0" b="9525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alpsport converted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0220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71A8">
        <w:rPr>
          <w:rFonts w:ascii="Arial" w:hAnsi="Arial" w:cs="Arial"/>
          <w:noProof/>
          <w:sz w:val="24"/>
          <w:szCs w:val="24"/>
          <w:lang w:eastAsia="cs-CZ"/>
        </w:rPr>
        <w:drawing>
          <wp:inline distT="0" distB="0" distL="0" distR="0" wp14:anchorId="55F4919C" wp14:editId="2282F167">
            <wp:extent cx="857250" cy="650875"/>
            <wp:effectExtent l="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rpa aktuál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6624" cy="65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871A8">
        <w:rPr>
          <w:rFonts w:ascii="Arial Black" w:eastAsia="Times New Roman" w:hAnsi="Arial Black" w:cs="Arial"/>
          <w:b/>
          <w:bCs/>
          <w:i/>
          <w:sz w:val="44"/>
          <w:szCs w:val="44"/>
          <w:lang w:eastAsia="cs-CZ"/>
          <w14:glow w14:rad="101600">
            <w14:schemeClr w14:val="tx1">
              <w14:alpha w14:val="60000"/>
            </w14:schemeClr>
          </w14:glow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3871A8">
        <w:rPr>
          <w:rFonts w:ascii="Arial" w:hAnsi="Arial" w:cs="Arial"/>
          <w:noProof/>
          <w:sz w:val="24"/>
          <w:szCs w:val="24"/>
          <w:lang w:eastAsia="cs-CZ"/>
        </w:rPr>
        <w:t xml:space="preserve">   </w:t>
      </w:r>
      <w:r>
        <w:rPr>
          <w:rFonts w:ascii="Arial" w:hAnsi="Arial" w:cs="Arial"/>
          <w:noProof/>
          <w:sz w:val="24"/>
          <w:szCs w:val="24"/>
          <w:lang w:eastAsia="cs-CZ"/>
        </w:rPr>
        <w:drawing>
          <wp:inline distT="0" distB="0" distL="0" distR="0" wp14:anchorId="1473CD32" wp14:editId="3993A34C">
            <wp:extent cx="933612" cy="628650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mche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4764" cy="636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  <w:lang w:eastAsia="cs-CZ"/>
        </w:rPr>
        <w:t xml:space="preserve">    </w:t>
      </w:r>
      <w:r w:rsidRPr="0022269E">
        <w:rPr>
          <w:rFonts w:ascii="Arial" w:hAnsi="Arial" w:cs="Arial"/>
          <w:noProof/>
          <w:sz w:val="24"/>
          <w:szCs w:val="24"/>
          <w:lang w:eastAsia="cs-CZ"/>
        </w:rPr>
        <w:drawing>
          <wp:inline distT="0" distB="0" distL="0" distR="0" wp14:anchorId="6FEC73EC" wp14:editId="5D28125A">
            <wp:extent cx="509460" cy="755318"/>
            <wp:effectExtent l="0" t="0" r="5080" b="698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ighpoint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912" cy="754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  <w:lang w:eastAsia="cs-CZ"/>
        </w:rPr>
        <w:t xml:space="preserve">     </w:t>
      </w:r>
      <w:r w:rsidR="00F11697">
        <w:rPr>
          <w:rFonts w:ascii="Arial Black" w:eastAsia="Times New Roman" w:hAnsi="Arial Black" w:cs="Arial"/>
          <w:b/>
          <w:bCs/>
          <w:i/>
          <w:noProof/>
          <w:sz w:val="44"/>
          <w:szCs w:val="44"/>
          <w:lang w:eastAsia="cs-CZ"/>
        </w:rPr>
        <w:drawing>
          <wp:inline distT="0" distB="0" distL="0" distR="0" wp14:anchorId="76B00BB0" wp14:editId="5ABD4331">
            <wp:extent cx="857250" cy="745885"/>
            <wp:effectExtent l="0" t="0" r="0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spicak3_4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7030" cy="754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  <w:lang w:eastAsia="cs-CZ"/>
        </w:rPr>
        <w:t xml:space="preserve">      </w:t>
      </w:r>
    </w:p>
    <w:p w:rsidR="0012527E" w:rsidRPr="003871A8" w:rsidRDefault="0012527E" w:rsidP="0012527E">
      <w:pPr>
        <w:spacing w:before="240" w:after="240" w:line="384" w:lineRule="auto"/>
        <w:jc w:val="center"/>
        <w:outlineLvl w:val="2"/>
        <w:rPr>
          <w:rFonts w:ascii="Arial" w:hAnsi="Arial" w:cs="Arial"/>
          <w:noProof/>
          <w:sz w:val="24"/>
          <w:szCs w:val="24"/>
          <w:lang w:eastAsia="cs-CZ"/>
        </w:rPr>
      </w:pPr>
      <w:r>
        <w:rPr>
          <w:rFonts w:ascii="Arial" w:hAnsi="Arial" w:cs="Arial"/>
          <w:noProof/>
          <w:sz w:val="24"/>
          <w:szCs w:val="24"/>
          <w:lang w:eastAsia="cs-CZ"/>
        </w:rPr>
        <w:drawing>
          <wp:inline distT="0" distB="0" distL="0" distR="0" wp14:anchorId="152C8DA6" wp14:editId="6942D53F">
            <wp:extent cx="2143125" cy="174853"/>
            <wp:effectExtent l="0" t="0" r="0" b="0"/>
            <wp:docPr id="7" name="Obrázek 7" descr="C:\Users\Horská služba Špičák\AppData\Local\Microsoft\Windows\Temporary Internet Files\Content.Outlook\TXM9AOAD\Logo-SkiTrab-1-2007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rská služba Špičák\AppData\Local\Microsoft\Windows\Temporary Internet Files\Content.Outlook\TXM9AOAD\Logo-SkiTrab-1-2007 (2)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74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2527E" w:rsidRPr="003871A8" w:rsidSect="00B93CA0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406D"/>
    <w:rsid w:val="000D5E39"/>
    <w:rsid w:val="0012527E"/>
    <w:rsid w:val="00213BFA"/>
    <w:rsid w:val="003871A8"/>
    <w:rsid w:val="003A711D"/>
    <w:rsid w:val="004E36BA"/>
    <w:rsid w:val="00575A68"/>
    <w:rsid w:val="00622D5A"/>
    <w:rsid w:val="006276FE"/>
    <w:rsid w:val="0069406D"/>
    <w:rsid w:val="006F6836"/>
    <w:rsid w:val="0072787E"/>
    <w:rsid w:val="007B66C2"/>
    <w:rsid w:val="008D3A61"/>
    <w:rsid w:val="00A71422"/>
    <w:rsid w:val="00B93CA0"/>
    <w:rsid w:val="00BA0070"/>
    <w:rsid w:val="00BE0B8A"/>
    <w:rsid w:val="00CC4A6E"/>
    <w:rsid w:val="00CE068F"/>
    <w:rsid w:val="00D45FD8"/>
    <w:rsid w:val="00D6403A"/>
    <w:rsid w:val="00DA432E"/>
    <w:rsid w:val="00DC6DE2"/>
    <w:rsid w:val="00F11697"/>
    <w:rsid w:val="00F25BC5"/>
    <w:rsid w:val="00F83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811B0"/>
  <w15:docId w15:val="{75C97F4B-4C95-436B-8302-F9154135A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D5E3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D5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5E3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3871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image" Target="media/image10.jpeg"/><Relationship Id="rId10" Type="http://schemas.openxmlformats.org/officeDocument/2006/relationships/hyperlink" Target="http://www.hscr.cz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BF463-18BD-45C2-B471-01C7580F0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72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Horská služba ČR o.p.s.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</dc:creator>
  <cp:lastModifiedBy>Horská služba Šumava</cp:lastModifiedBy>
  <cp:revision>25</cp:revision>
  <cp:lastPrinted>2015-12-22T09:46:00Z</cp:lastPrinted>
  <dcterms:created xsi:type="dcterms:W3CDTF">2013-12-19T07:37:00Z</dcterms:created>
  <dcterms:modified xsi:type="dcterms:W3CDTF">2017-12-08T10:38:00Z</dcterms:modified>
</cp:coreProperties>
</file>